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ВСТРЕЧА БАГАЖА В МУРМАНСКЕ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  <w:t xml:space="preserve">Друзья! (!! В дни официального заезда и отъезда!! )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  <w:t xml:space="preserve">Для участников 1- го этапа Кубка в Мурманске можно воспользоваться услугой доставки БАГАЖА команды до СК «Долина Уюта» (по пути маршрута возможны заезды до адреса проживания) – БЕСПЛАТНО.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  <w:t xml:space="preserve">Для этого нужно подать заявку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u w:val="single"/>
          <w:rtl w:val="0"/>
        </w:rPr>
        <w:t xml:space="preserve">до 09.12.2021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года на адрес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3"/>
            <w:szCs w:val="23"/>
            <w:u w:val="single"/>
            <w:rtl w:val="0"/>
          </w:rPr>
          <w:t xml:space="preserve">sport@csp51.ru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 с пометкой «встреча багажа ВС «Кубок Анны Богалий-SKIMIR»:</w:t>
        <w:br w:type="textWrapping"/>
        <w:t xml:space="preserve">-Дата/время прибытия команды;</w:t>
        <w:br w:type="textWrapping"/>
        <w:t xml:space="preserve">- Откуда приезжают;</w:t>
        <w:br w:type="textWrapping"/>
        <w:t xml:space="preserve">- Сколько вещей (например, 4 лыжных чехла (габариты) и сколько сумок;</w:t>
        <w:br w:type="textWrapping"/>
        <w:t xml:space="preserve">- Контактный телефон и ФИО сопровождающего</w:t>
        <w:br w:type="textWrapping"/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  <w:t xml:space="preserve">Участники добираются от аэропорта и вокзала самостоятельно. </w:t>
        <w:br w:type="textWrapping"/>
        <w:t xml:space="preserve">Некоторые контакты перевозчиков для самостоятельного заказа автобусов:</w:t>
        <w:br w:type="textWrapping"/>
        <w:t xml:space="preserve">Автобусы на 17-19 человек</w:t>
        <w:br w:type="textWrapping"/>
        <w:t xml:space="preserve">ИП Максаков (921)032-99-00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port@csp51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